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633" w:rsidRPr="00084633" w:rsidRDefault="00084633" w:rsidP="00084633">
      <w:pPr>
        <w:spacing w:after="0" w:line="240" w:lineRule="auto"/>
        <w:ind w:left="-567" w:right="150" w:firstLine="567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Тема практического занятия № 1.Физиология микроорганизмов.</w:t>
      </w:r>
    </w:p>
    <w:p w:rsidR="00084633" w:rsidRPr="00084633" w:rsidRDefault="00084633" w:rsidP="00084633">
      <w:pPr>
        <w:spacing w:after="0" w:line="240" w:lineRule="auto"/>
        <w:ind w:left="-567" w:right="150" w:firstLine="567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Дыхание микроорганизмов.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Физиология изучает жизненные функции микроорганизмов: питание, дыхание, рост и размножение. В основе физиологических функций лежит непрерывный обмен веществ (метаболизм).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Сущность обмена веществ составляют два противоположных и вместе с тем взаимосвязанных процесса: ассимиляция (анаболизм) и диссимиляция (катаболизм).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процессе ассимиляции происходит усвоение питательных веществ и использование их для синтеза клеточных структур. При процессах диссимиляции питательные вещества разлагаются и окисляются, при этом выделяется энергия, необходимая для жизни микробной клетки. В результате распада питательных веществ происходит расщепление сложных органических соединений на более </w:t>
      </w:r>
      <w:proofErr w:type="gram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простые</w:t>
      </w:r>
      <w:proofErr w:type="gram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низкомолекулярные. Часть из них выводится из клетки, а другие снова используются клеткой для биосинтетических реакций и включаются в процессы ассимиляции. Все процессы синтеза и распада питательных веществ совершаются с участием ферментов.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Особенностью микроорганизмов является интенсивный обмен веществ. За сутки при благоприятных условиях одна микробная клетка может переработать такое количество питательных веществ, которое в 30-40 раз больше ее массы.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41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b/>
          <w:bCs/>
          <w:color w:val="410000"/>
          <w:sz w:val="28"/>
          <w:szCs w:val="28"/>
          <w:lang w:eastAsia="ru-RU"/>
        </w:rPr>
        <w:t>Химический состав бактерий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понимания процессов обмена веществ необходимо знать химический состав микроорганизмов. Микроорганизмы содержат те же химические вещества, что и клетки всех живых организмов.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Важнейшими элементами являются органогены (углерод, водород, кислород, азот), которые используются для построения сложных органических веществ: белков, углеводов и липидов. Микроорганизмы содержат также зольные или минеральные элементы. Большая часть их химически связана с органическими веществами, остальные присутствуют в клетке в виде солей.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количественном отношении самым значительным компонентом клетки является вода, которая составляет 75-85%; на долю сухого вещества, которое состоит из органических (белки, нуклеиновые кислоты, углеводы, липиды) и минеральных соединений, приходится 15-25%.</w:t>
      </w:r>
      <w:proofErr w:type="gramEnd"/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Вода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Значение воды в жизнедеятельности клетки велико. Все вещества поступают в клетку с водой, с ней же удаляются продукты обмена. Вода в микробной клетке находится в свободном состоянии как самостоятельное соединение, но большая часть ее связана с различными химическими компонентами клетки (белками, углеводами, липидами) и входит в состав клеточных структур.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Свободная вода принимает участие в химических реакциях, протекающих в клетке, является растворителем различных химических соединений, а также служит дисперсной средой для коллоидов. Содержание свободной воды в клетке может изменяться в зависимости от условий внешней среды, физиологического состояния клетки, ее возраста. Так, у споровых форм бактерий значительно 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меньше воды, чем у вегетативных клеток. Наибольшее количество воды отмечается у капсульных бактерий.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Белки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(50-80% сухого вещества) определяют важнейшие биологические свойства микроорганизмов. Это простые белки - протеины и сложные - протеиды. Большое значение в жизнедеятельности клетки имеют нуклеопротеиды - соединение белка с нуклеиновыми кислотами (ДНК и РНК). Кроме нуклеопротеидов, в микробной клетке содержатся в незначительных количествах липопротеиды, гликопротеиды,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хромопротеиды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Белки распределены в цитоплазме,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нуклеоиде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они входят в состав структуры клеточной стенки. К белкам принадлежат ферменты, многие токсины (яды микроорганизмов).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Видовая специфичность микроорганизмов зависит от количественного и качественного состава белковых веществ.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Нуклеиновые кислоты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микробной клетке выполняют те же функции, что и в клетках животного происхождения. ДНК содержится в ядре (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нуклеоиде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обусловливает генетические свойства микроорганизмов. РНК принимает участие в биосинтезе клеточных белков, содержится в ядре и цитоплазме. Общее количество нуклеиновых кислот колеблется от 10 до 30% сухого вещества микробной клетки и зависит от ее вида и возраста.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Углеводы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(12-18% сухого вещества) используются микробной клеткой в качестве источника энергии и углерода. Из них состоят многие структурные компоненты клетки (клеточная оболочка, капсула и другие). Углеводы входят также в состав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тейхоевой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кислоты, характерной для грамположительных бактерий.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Клетки микроорганизмов содержат простые (моно- и дисахариды) и высокомолекулярные (полисахариды) углеводы. У ряда бактерий могут быть включения, по химическому составу напоминающие гликоген и крахмал, они играют роль запасных питательных веще</w:t>
      </w:r>
      <w:proofErr w:type="gram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в кл</w:t>
      </w:r>
      <w:proofErr w:type="gram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етке. Углеводный состав различен у разных видов микроорганизмов и зависит от их возраста и условий развития.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Липиды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(0,2-40% сухого вещества) являются необходимыми компонентами цитоплазматической мембраны и клеточной стенки, они участвуют в энергетическом обмене. В некоторых микробных клетках липиды </w:t>
      </w:r>
      <w:proofErr w:type="gram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выполняют роль</w:t>
      </w:r>
      <w:proofErr w:type="gram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запасных веществ.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Липиды состоят в основном из нейтральных жиров, жирных кислот,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фосфолипидов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Общее количество их зависит от возраста и вида микроорганизма. Например, у микобактерий туберкулеза количество липидов достигает 40%, что обусловливает устойчивость этих бактерий к воздействию факторов внешней среды.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клетках микроорганизмов липиды могут быть связаны с углеводами и белками, составляя сложный комплекс, определяющий токсические свойства микроорганизмов.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84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Минеральные вещества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фосфор, натрий, калий, магний, сера, железо, хлор и другие - в среднем составляют 2-14% сухого вещества.</w:t>
      </w:r>
      <w:proofErr w:type="gramEnd"/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Фосфор входит в состав нуклеиновых кислот,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фосфолипидов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многих ферментов, а также АТФ (аденозинтрифосфорной кислоты), которая является аккумулятором энергии в клетке. Натрий участвует в поддержании осмотического давления в клетке. Железо содержится в дыхательных ферментах. Магний входит в состав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рибонуклеата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магния, который локализован на поверхности грамположительных бактерий.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развития микроорганизмов необходимы микроэлементы, содержащиеся в клетке в очень малых количествах. К ним относят кобальт, марганец, медь, хром, цинк, молибден и многие другие. Микроэлементы участвуют в синтезе некоторых ферментов и активируют их. Соотношение отдельных химических элементов в микробной клетке может колебаться в зависимости от вида микроорганизма, состава питательной среды, характера обмена и условий существования во внешней среде.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center"/>
        <w:outlineLvl w:val="2"/>
        <w:rPr>
          <w:rFonts w:ascii="Times New Roman" w:eastAsia="Times New Roman" w:hAnsi="Times New Roman" w:cs="Times New Roman"/>
          <w:b/>
          <w:bCs/>
          <w:color w:val="41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b/>
          <w:bCs/>
          <w:color w:val="410000"/>
          <w:sz w:val="28"/>
          <w:szCs w:val="28"/>
          <w:lang w:eastAsia="ru-RU"/>
        </w:rPr>
        <w:t>Дыхание бактерий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Дыхание (или биологическое окисление) микроорганизмов представляет собой совокупность биохимических процессов, в результате которых освобождается энергия, необходимая для жизнедеятельности микробных клеток.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физиологические процессы, такие как движение, рост и размножение, образование спор и капсул, выработка токсинов, могут осуществляться при постоянном притоке энергии. Микроорганизмы добывают энергию за счет окисления различных химических соединений: углеводов (чаще глюкозы), спиртов, органических кислот, жиров и т. д. Сущность окисления состоит в том, что окисляемое вещество отдает электроны, а восстанавливаемое получает их.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типу дыхания все микроорганизмы разделяются на облигатные (строгие) аэробы, облигатные анаэробы и факультативные (необязательные) анаэробы.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Облигатные аэробы (микобактерии туберкулеза и др.) живут и развиваются при свободном доступе кислорода, т. е. реакции окисления осуществляются у них при участии молекулярного кислорода с высвобождением большого количества энергии. Примером может служить окисление глюкозы в аэробных условиях:</w:t>
      </w:r>
    </w:p>
    <w:p w:rsidR="00084633" w:rsidRPr="00084633" w:rsidRDefault="00084633" w:rsidP="00084633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12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+ 6О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→ 6СО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+ 6Н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+ 2882,6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кД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(688,5 ккал)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Существуют и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микроаэрофилы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нуждаются в малых количествах кислорода (некоторые лептоспиры,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бруцеллы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Облигатные анаэробы (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клостридии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столбняка, ботулизма и др.) способны жить и размножаться только в отсутствие свободного кислорода воздуха. Дыхание у анаэробов происходит путем ферментации субстрата с образованием небольшого количества энергии. Так, при анаэробном разложении 1 моль глюкозы энергии выделяется значительно меньше, чем при аэробном дыхании:</w:t>
      </w:r>
    </w:p>
    <w:p w:rsidR="00084633" w:rsidRPr="00084633" w:rsidRDefault="00084633" w:rsidP="00084633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12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6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→ 2С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5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+ 2СО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+ 130,6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кД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(31,2 ккал)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свободного кислорода для облигатных анаэробов является губительным. Это связано с тем, что в присутствии кислорода конечным продуктом окисления органических соединений оказывается перекись водорода. А поскольку анаэробы не обладают способностью продуцировать фермент каталазу, расщепляющую перекись водорода, то она накапливается и оказывает токсическое действие на бактерии.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Факультативные анаэробы могут размножаться как при наличии молекулярного кислорода, так и при отсутствии его. К ним относят большинство патогенных и сапрофитных бактерий.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Процессы разложения органических веществ в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бескислородных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условиях, сопровождающиеся выделением энергии, называют также брожением. В зависимости от участия определенных микроорганизмов и конечных продуктов расщепления углеводов различают несколько типов брожения: спиртовое, осуществляемое дрожжами; </w:t>
      </w:r>
      <w:proofErr w:type="spellStart"/>
      <w:proofErr w:type="gram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молочно-кислое</w:t>
      </w:r>
      <w:proofErr w:type="spellEnd"/>
      <w:proofErr w:type="gram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вызываемое </w:t>
      </w:r>
      <w:proofErr w:type="spellStart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молочно-кислыми</w:t>
      </w:r>
      <w:proofErr w:type="spellEnd"/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бактериями; масляно-кислое, обусловленное масляно-кислыми бактериями и др.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Выделение тепла при дыхании микроорганизмов можно наблюдать при выращивании культур в сосудах, защищенных от потери тепла, - температура питательной среды будет постепенно повышаться. С выделением избыточного тепла при дыхании некоторых микроорганизмов связаны процессы самовозгорания торфа, навоза, влажного сена и хлопка.</w:t>
      </w:r>
    </w:p>
    <w:p w:rsidR="00084633" w:rsidRPr="00084633" w:rsidRDefault="00084633" w:rsidP="00084633">
      <w:pPr>
        <w:spacing w:after="0" w:line="240" w:lineRule="auto"/>
        <w:ind w:left="-567" w:right="150" w:firstLine="567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</w:pPr>
      <w:r w:rsidRPr="000846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Биохимические механизмы дыхания более подробно изложены в учебниках биологической химии.</w:t>
      </w:r>
    </w:p>
    <w:p w:rsidR="00084633" w:rsidRPr="00084633" w:rsidRDefault="00084633" w:rsidP="00084633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000000"/>
          <w:sz w:val="28"/>
          <w:szCs w:val="28"/>
        </w:rPr>
      </w:pPr>
      <w:r w:rsidRPr="00084633">
        <w:rPr>
          <w:rStyle w:val="a4"/>
          <w:color w:val="000000"/>
          <w:sz w:val="28"/>
          <w:szCs w:val="28"/>
          <w:bdr w:val="none" w:sz="0" w:space="0" w:color="auto" w:frame="1"/>
        </w:rPr>
        <w:t>Дыхание бактерий</w:t>
      </w:r>
      <w:r w:rsidRPr="00084633">
        <w:rPr>
          <w:rStyle w:val="apple-converted-space"/>
          <w:color w:val="000000"/>
          <w:sz w:val="28"/>
          <w:szCs w:val="28"/>
        </w:rPr>
        <w:t> </w:t>
      </w:r>
      <w:r w:rsidRPr="00084633">
        <w:rPr>
          <w:color w:val="000000"/>
          <w:sz w:val="28"/>
          <w:szCs w:val="28"/>
        </w:rPr>
        <w:t xml:space="preserve">– это получение энергии – </w:t>
      </w:r>
      <w:proofErr w:type="spellStart"/>
      <w:r w:rsidRPr="00084633">
        <w:rPr>
          <w:color w:val="000000"/>
          <w:sz w:val="28"/>
          <w:szCs w:val="28"/>
        </w:rPr>
        <w:t>окислительно-востановительный</w:t>
      </w:r>
      <w:proofErr w:type="spellEnd"/>
      <w:r w:rsidRPr="00084633">
        <w:rPr>
          <w:color w:val="000000"/>
          <w:sz w:val="28"/>
          <w:szCs w:val="28"/>
        </w:rPr>
        <w:t xml:space="preserve"> процесс с образованием энергии, который накапливается в АТФ. При окислительно-восстановительном процессе электроны переносятся от донора к акцептору. При этом выделяется энергия, синтезируется АТФ, а перенос электронов осуществляют дыхательные ферменты, формирую дыхательную цепь.</w:t>
      </w:r>
    </w:p>
    <w:p w:rsidR="00084633" w:rsidRPr="00084633" w:rsidRDefault="00084633" w:rsidP="00084633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000000"/>
          <w:sz w:val="28"/>
          <w:szCs w:val="28"/>
        </w:rPr>
      </w:pPr>
      <w:r w:rsidRPr="00084633">
        <w:rPr>
          <w:color w:val="000000"/>
          <w:sz w:val="28"/>
          <w:szCs w:val="28"/>
        </w:rPr>
        <w:t>У бактерий выделяют 2 механизма дыхания – аэробный механизм дыхания. Акцептором электронов является кислород.</w:t>
      </w:r>
    </w:p>
    <w:p w:rsidR="00084633" w:rsidRPr="00084633" w:rsidRDefault="00084633" w:rsidP="00084633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000000"/>
          <w:sz w:val="28"/>
          <w:szCs w:val="28"/>
        </w:rPr>
      </w:pPr>
      <w:r w:rsidRPr="00084633">
        <w:rPr>
          <w:color w:val="000000"/>
          <w:sz w:val="28"/>
          <w:szCs w:val="28"/>
        </w:rPr>
        <w:t>Анаэробный механизм – акцептором электронов являются неорганические соединени</w:t>
      </w:r>
      <w:proofErr w:type="gramStart"/>
      <w:r w:rsidRPr="00084633">
        <w:rPr>
          <w:color w:val="000000"/>
          <w:sz w:val="28"/>
          <w:szCs w:val="28"/>
        </w:rPr>
        <w:t>я(</w:t>
      </w:r>
      <w:proofErr w:type="gramEnd"/>
      <w:r w:rsidRPr="00084633">
        <w:rPr>
          <w:color w:val="000000"/>
          <w:sz w:val="28"/>
          <w:szCs w:val="28"/>
        </w:rPr>
        <w:t>нитраты, сульфаты)</w:t>
      </w:r>
    </w:p>
    <w:p w:rsidR="00084633" w:rsidRPr="00084633" w:rsidRDefault="00084633" w:rsidP="00084633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000000"/>
          <w:sz w:val="28"/>
          <w:szCs w:val="28"/>
        </w:rPr>
      </w:pPr>
      <w:r w:rsidRPr="00084633">
        <w:rPr>
          <w:color w:val="000000"/>
          <w:sz w:val="28"/>
          <w:szCs w:val="28"/>
        </w:rPr>
        <w:t> В зависимости от характера дыхания проводится классификация бактерий по типу дыхания. Выделяют следующие типы бактерий</w:t>
      </w:r>
    </w:p>
    <w:p w:rsidR="00084633" w:rsidRPr="00084633" w:rsidRDefault="00084633" w:rsidP="00084633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000000"/>
          <w:sz w:val="28"/>
          <w:szCs w:val="28"/>
        </w:rPr>
      </w:pPr>
      <w:r w:rsidRPr="00084633">
        <w:rPr>
          <w:color w:val="000000"/>
          <w:sz w:val="28"/>
          <w:szCs w:val="28"/>
        </w:rPr>
        <w:t>1. Облигатные – строгие аэробы. 21% кислорода в атмосферном воздухе. Примером могут быть – туберкулезная палочка, возбудитель холеры.</w:t>
      </w:r>
    </w:p>
    <w:p w:rsidR="00084633" w:rsidRPr="00084633" w:rsidRDefault="00084633" w:rsidP="00084633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000000"/>
          <w:sz w:val="28"/>
          <w:szCs w:val="28"/>
        </w:rPr>
      </w:pPr>
      <w:r w:rsidRPr="00084633">
        <w:rPr>
          <w:color w:val="000000"/>
          <w:sz w:val="28"/>
          <w:szCs w:val="28"/>
        </w:rPr>
        <w:t xml:space="preserve">2. Облигатные анаэробы – они развиваются в </w:t>
      </w:r>
      <w:proofErr w:type="spellStart"/>
      <w:r w:rsidRPr="00084633">
        <w:rPr>
          <w:color w:val="000000"/>
          <w:sz w:val="28"/>
          <w:szCs w:val="28"/>
        </w:rPr>
        <w:t>безкислородных</w:t>
      </w:r>
      <w:proofErr w:type="spellEnd"/>
      <w:r w:rsidRPr="00084633">
        <w:rPr>
          <w:color w:val="000000"/>
          <w:sz w:val="28"/>
          <w:szCs w:val="28"/>
        </w:rPr>
        <w:t xml:space="preserve"> условиях. Облигатными аэробами могут быть возбудители столбняка, газовой гангрены.</w:t>
      </w:r>
    </w:p>
    <w:p w:rsidR="00084633" w:rsidRPr="00084633" w:rsidRDefault="00084633" w:rsidP="00084633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000000"/>
          <w:sz w:val="28"/>
          <w:szCs w:val="28"/>
        </w:rPr>
      </w:pPr>
      <w:r w:rsidRPr="00084633">
        <w:rPr>
          <w:color w:val="000000"/>
          <w:sz w:val="28"/>
          <w:szCs w:val="28"/>
        </w:rPr>
        <w:t>3. Факультативные анаэробы или аэробы. Примером таких бактерий может быть кишечная палочка.</w:t>
      </w:r>
    </w:p>
    <w:p w:rsidR="00084633" w:rsidRPr="00084633" w:rsidRDefault="00084633" w:rsidP="00084633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000000"/>
          <w:sz w:val="28"/>
          <w:szCs w:val="28"/>
        </w:rPr>
      </w:pPr>
      <w:r w:rsidRPr="00084633">
        <w:rPr>
          <w:color w:val="000000"/>
          <w:sz w:val="28"/>
          <w:szCs w:val="28"/>
        </w:rPr>
        <w:t xml:space="preserve">4. </w:t>
      </w:r>
      <w:proofErr w:type="spellStart"/>
      <w:r w:rsidRPr="00084633">
        <w:rPr>
          <w:color w:val="000000"/>
          <w:sz w:val="28"/>
          <w:szCs w:val="28"/>
        </w:rPr>
        <w:t>Микроаэрофилы</w:t>
      </w:r>
      <w:proofErr w:type="spellEnd"/>
      <w:r w:rsidRPr="00084633">
        <w:rPr>
          <w:color w:val="000000"/>
          <w:sz w:val="28"/>
          <w:szCs w:val="28"/>
        </w:rPr>
        <w:t xml:space="preserve"> – нуждаются в 1% кислорода – </w:t>
      </w:r>
      <w:proofErr w:type="spellStart"/>
      <w:proofErr w:type="gramStart"/>
      <w:r w:rsidRPr="00084633">
        <w:rPr>
          <w:color w:val="000000"/>
          <w:sz w:val="28"/>
          <w:szCs w:val="28"/>
        </w:rPr>
        <w:t>молочно-кислая</w:t>
      </w:r>
      <w:proofErr w:type="spellEnd"/>
      <w:proofErr w:type="gramEnd"/>
      <w:r w:rsidRPr="00084633">
        <w:rPr>
          <w:color w:val="000000"/>
          <w:sz w:val="28"/>
          <w:szCs w:val="28"/>
        </w:rPr>
        <w:t xml:space="preserve"> бактерия.</w:t>
      </w:r>
    </w:p>
    <w:p w:rsidR="00084633" w:rsidRPr="00084633" w:rsidRDefault="00084633" w:rsidP="00084633">
      <w:pPr>
        <w:pStyle w:val="a3"/>
        <w:shd w:val="clear" w:color="auto" w:fill="FFFFFF"/>
        <w:spacing w:before="0" w:beforeAutospacing="0" w:after="0" w:afterAutospacing="0"/>
        <w:ind w:left="-567" w:firstLine="567"/>
        <w:rPr>
          <w:color w:val="000000"/>
          <w:sz w:val="28"/>
          <w:szCs w:val="28"/>
        </w:rPr>
      </w:pPr>
      <w:r w:rsidRPr="00084633">
        <w:rPr>
          <w:color w:val="000000"/>
          <w:sz w:val="28"/>
          <w:szCs w:val="28"/>
        </w:rPr>
        <w:t xml:space="preserve">5. </w:t>
      </w:r>
      <w:proofErr w:type="spellStart"/>
      <w:r w:rsidRPr="00084633">
        <w:rPr>
          <w:color w:val="000000"/>
          <w:sz w:val="28"/>
          <w:szCs w:val="28"/>
        </w:rPr>
        <w:t>Капнеические</w:t>
      </w:r>
      <w:proofErr w:type="spellEnd"/>
      <w:r w:rsidRPr="00084633">
        <w:rPr>
          <w:color w:val="000000"/>
          <w:sz w:val="28"/>
          <w:szCs w:val="28"/>
        </w:rPr>
        <w:t xml:space="preserve"> микроорганизмы – нуждаются в повышенной концентрации углекислого газа и в пониженной кислорода. Примером являются </w:t>
      </w:r>
      <w:proofErr w:type="spellStart"/>
      <w:r w:rsidRPr="00084633">
        <w:rPr>
          <w:color w:val="000000"/>
          <w:sz w:val="28"/>
          <w:szCs w:val="28"/>
        </w:rPr>
        <w:t>бруцеллы</w:t>
      </w:r>
      <w:proofErr w:type="spellEnd"/>
      <w:r w:rsidRPr="00084633">
        <w:rPr>
          <w:color w:val="000000"/>
          <w:sz w:val="28"/>
          <w:szCs w:val="28"/>
        </w:rPr>
        <w:t>.</w:t>
      </w:r>
    </w:p>
    <w:p w:rsidR="0086207C" w:rsidRPr="00084633" w:rsidRDefault="0086207C" w:rsidP="00084633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sectPr w:rsidR="0086207C" w:rsidRPr="00084633" w:rsidSect="00862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633"/>
    <w:rsid w:val="00084633"/>
    <w:rsid w:val="00862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07C"/>
  </w:style>
  <w:style w:type="paragraph" w:styleId="2">
    <w:name w:val="heading 2"/>
    <w:basedOn w:val="a"/>
    <w:link w:val="20"/>
    <w:uiPriority w:val="9"/>
    <w:qFormat/>
    <w:rsid w:val="000846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846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4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4633"/>
    <w:rPr>
      <w:b/>
      <w:bCs/>
    </w:rPr>
  </w:style>
  <w:style w:type="character" w:customStyle="1" w:styleId="apple-converted-space">
    <w:name w:val="apple-converted-space"/>
    <w:basedOn w:val="a0"/>
    <w:rsid w:val="00084633"/>
  </w:style>
  <w:style w:type="character" w:customStyle="1" w:styleId="20">
    <w:name w:val="Заголовок 2 Знак"/>
    <w:basedOn w:val="a0"/>
    <w:link w:val="2"/>
    <w:uiPriority w:val="9"/>
    <w:rsid w:val="000846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46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5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1571</Words>
  <Characters>8955</Characters>
  <Application>Microsoft Office Word</Application>
  <DocSecurity>0</DocSecurity>
  <Lines>74</Lines>
  <Paragraphs>21</Paragraphs>
  <ScaleCrop>false</ScaleCrop>
  <Company/>
  <LinksUpToDate>false</LinksUpToDate>
  <CharactersWithSpaces>10505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меседа</dc:creator>
  <cp:keywords/>
  <dc:description/>
  <cp:lastModifiedBy>меседа</cp:lastModifiedBy>
  <cp:revision>2</cp:revision>
  <dcterms:created xsi:type="dcterms:W3CDTF">2017-09-05T17:34:00Z</dcterms:created>
  <dcterms:modified xsi:type="dcterms:W3CDTF">2017-09-05T17:43:00Z</dcterms:modified>
</cp:coreProperties>
</file>